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23E1" w14:textId="13637846" w:rsidR="0009646A" w:rsidRDefault="0009646A" w:rsidP="00F6119E">
      <w:pPr>
        <w:jc w:val="center"/>
        <w:rPr>
          <w:b/>
          <w:sz w:val="28"/>
          <w:szCs w:val="28"/>
        </w:rPr>
      </w:pPr>
      <w:r w:rsidRPr="00F6119E">
        <w:rPr>
          <w:b/>
          <w:sz w:val="28"/>
          <w:szCs w:val="28"/>
        </w:rPr>
        <w:t xml:space="preserve">Report on </w:t>
      </w:r>
      <w:r w:rsidR="000F3603">
        <w:rPr>
          <w:b/>
          <w:sz w:val="28"/>
          <w:szCs w:val="28"/>
        </w:rPr>
        <w:t>the</w:t>
      </w:r>
      <w:r w:rsidRPr="00F6119E">
        <w:rPr>
          <w:b/>
          <w:sz w:val="28"/>
          <w:szCs w:val="28"/>
        </w:rPr>
        <w:t xml:space="preserve"> </w:t>
      </w:r>
      <w:r w:rsidR="00C15FF5" w:rsidRPr="00C15FF5">
        <w:rPr>
          <w:b/>
          <w:sz w:val="28"/>
          <w:szCs w:val="28"/>
        </w:rPr>
        <w:t>7</w:t>
      </w:r>
      <w:r w:rsidR="00C15FF5" w:rsidRPr="00AF6E5E">
        <w:rPr>
          <w:b/>
          <w:sz w:val="28"/>
          <w:szCs w:val="28"/>
          <w:vertAlign w:val="superscript"/>
        </w:rPr>
        <w:t>th</w:t>
      </w:r>
      <w:r w:rsidR="00C15FF5" w:rsidRPr="00C15FF5">
        <w:rPr>
          <w:b/>
          <w:sz w:val="28"/>
          <w:szCs w:val="28"/>
        </w:rPr>
        <w:t xml:space="preserve"> Ensemble Users Workshop</w:t>
      </w:r>
    </w:p>
    <w:p w14:paraId="533163BC" w14:textId="77777777" w:rsidR="000F3603" w:rsidRDefault="000F3603" w:rsidP="00F6119E">
      <w:pPr>
        <w:jc w:val="center"/>
        <w:rPr>
          <w:b/>
          <w:sz w:val="28"/>
          <w:szCs w:val="28"/>
        </w:rPr>
      </w:pPr>
    </w:p>
    <w:p w14:paraId="28CC15B7" w14:textId="29F8D68F" w:rsidR="000F3603" w:rsidRPr="00AF6E5E" w:rsidRDefault="000F3603" w:rsidP="00F6119E">
      <w:pPr>
        <w:jc w:val="center"/>
        <w:rPr>
          <w:b/>
        </w:rPr>
      </w:pPr>
      <w:r w:rsidRPr="00AF6E5E">
        <w:rPr>
          <w:b/>
        </w:rPr>
        <w:t>Point</w:t>
      </w:r>
      <w:r w:rsidR="00490AEE">
        <w:rPr>
          <w:b/>
        </w:rPr>
        <w:t>s</w:t>
      </w:r>
      <w:r w:rsidRPr="00AF6E5E">
        <w:rPr>
          <w:b/>
        </w:rPr>
        <w:t xml:space="preserve"> of Contact: Isidora Jankov (</w:t>
      </w:r>
      <w:r w:rsidR="00024A6E" w:rsidRPr="00910585">
        <w:rPr>
          <w:b/>
        </w:rPr>
        <w:t>isidora.jankov@noaa.gov</w:t>
      </w:r>
      <w:r w:rsidRPr="00AF6E5E">
        <w:rPr>
          <w:b/>
        </w:rPr>
        <w:t>)</w:t>
      </w:r>
      <w:r w:rsidR="00024A6E">
        <w:rPr>
          <w:b/>
        </w:rPr>
        <w:t xml:space="preserve"> and Jeff Beck (</w:t>
      </w:r>
      <w:r w:rsidR="00490AEE">
        <w:rPr>
          <w:b/>
        </w:rPr>
        <w:t>jeff.b</w:t>
      </w:r>
      <w:r w:rsidR="00024A6E">
        <w:rPr>
          <w:b/>
        </w:rPr>
        <w:t>eck@noaa.gov)</w:t>
      </w:r>
      <w:bookmarkStart w:id="0" w:name="_GoBack"/>
      <w:bookmarkEnd w:id="0"/>
    </w:p>
    <w:p w14:paraId="368633F9" w14:textId="77777777" w:rsidR="00F6119E" w:rsidRDefault="00F6119E" w:rsidP="00F6119E"/>
    <w:p w14:paraId="5DA10D25" w14:textId="77777777" w:rsidR="00F6119E" w:rsidRDefault="00F6119E" w:rsidP="00F6119E">
      <w:pPr>
        <w:rPr>
          <w:b/>
        </w:rPr>
      </w:pPr>
    </w:p>
    <w:p w14:paraId="06821EBC" w14:textId="16F120FD" w:rsidR="00F6119E" w:rsidRPr="009B3A62" w:rsidRDefault="005D21E0" w:rsidP="00F6119E">
      <w:pPr>
        <w:rPr>
          <w:b/>
          <w:u w:val="single"/>
        </w:rPr>
      </w:pPr>
      <w:r>
        <w:rPr>
          <w:b/>
          <w:u w:val="single"/>
        </w:rPr>
        <w:t>Introduction</w:t>
      </w:r>
    </w:p>
    <w:p w14:paraId="48E1C10D" w14:textId="77777777" w:rsidR="00F6119E" w:rsidRDefault="00F6119E" w:rsidP="00F6119E">
      <w:pPr>
        <w:rPr>
          <w:b/>
        </w:rPr>
      </w:pPr>
    </w:p>
    <w:p w14:paraId="1F830BB2" w14:textId="3BEC19B0" w:rsidR="00E4297A" w:rsidRPr="00C15FF5" w:rsidRDefault="00C15FF5" w:rsidP="00C15FF5">
      <w:pPr>
        <w:ind w:firstLine="720"/>
        <w:rPr>
          <w:rFonts w:cs="Times New Roman"/>
        </w:rPr>
      </w:pPr>
      <w:r w:rsidRPr="00C15FF5">
        <w:rPr>
          <w:rFonts w:cs="Times New Roman"/>
        </w:rPr>
        <w:t>The 7</w:t>
      </w:r>
      <w:r w:rsidRPr="00AF6E5E">
        <w:rPr>
          <w:rFonts w:cs="Times New Roman"/>
          <w:vertAlign w:val="superscript"/>
        </w:rPr>
        <w:t>th</w:t>
      </w:r>
      <w:r w:rsidRPr="00C15FF5">
        <w:rPr>
          <w:rFonts w:cs="Times New Roman"/>
        </w:rPr>
        <w:t xml:space="preserve"> Ensemble User</w:t>
      </w:r>
      <w:r w:rsidR="000F3603">
        <w:rPr>
          <w:rFonts w:cs="Times New Roman"/>
        </w:rPr>
        <w:t>s</w:t>
      </w:r>
      <w:r w:rsidRPr="00C15FF5">
        <w:rPr>
          <w:rFonts w:cs="Times New Roman"/>
        </w:rPr>
        <w:t xml:space="preserve"> Workshop took place at the NOAA Center for Weather and Climate Prediction (NCWCP) </w:t>
      </w:r>
      <w:r w:rsidR="000F3603">
        <w:rPr>
          <w:rFonts w:cs="Times New Roman"/>
        </w:rPr>
        <w:t>in College Park, MD, on</w:t>
      </w:r>
      <w:r w:rsidR="000F3603" w:rsidRPr="00C15FF5">
        <w:rPr>
          <w:rFonts w:cs="Times New Roman"/>
        </w:rPr>
        <w:t xml:space="preserve"> </w:t>
      </w:r>
      <w:r w:rsidRPr="00C15FF5">
        <w:rPr>
          <w:rFonts w:cs="Times New Roman"/>
        </w:rPr>
        <w:t>13-15 June 2016.  This workshop a</w:t>
      </w:r>
      <w:r>
        <w:rPr>
          <w:rFonts w:cs="Times New Roman"/>
        </w:rPr>
        <w:t xml:space="preserve">ttracted over 150 participants </w:t>
      </w:r>
      <w:r w:rsidRPr="00C15FF5">
        <w:rPr>
          <w:rFonts w:cs="Times New Roman"/>
        </w:rPr>
        <w:t>representing a broad cross-se</w:t>
      </w:r>
      <w:r>
        <w:rPr>
          <w:rFonts w:cs="Times New Roman"/>
        </w:rPr>
        <w:t xml:space="preserve">ction of expertise ranging from </w:t>
      </w:r>
      <w:r w:rsidRPr="00C15FF5">
        <w:rPr>
          <w:rFonts w:cs="Times New Roman"/>
        </w:rPr>
        <w:t xml:space="preserve">ensemble developers to end users of ensemble products.  Starting in 2011, </w:t>
      </w:r>
      <w:r w:rsidR="005D21E0">
        <w:rPr>
          <w:rFonts w:cs="Times New Roman"/>
        </w:rPr>
        <w:t>the Developmental Testbed Center (DTC)</w:t>
      </w:r>
      <w:r w:rsidRPr="00C15FF5">
        <w:rPr>
          <w:rFonts w:cs="Times New Roman"/>
        </w:rPr>
        <w:t xml:space="preserve"> </w:t>
      </w:r>
      <w:r w:rsidR="000F3603">
        <w:rPr>
          <w:rFonts w:cs="Times New Roman"/>
        </w:rPr>
        <w:t xml:space="preserve">and </w:t>
      </w:r>
      <w:r w:rsidR="00F74657">
        <w:rPr>
          <w:rFonts w:cs="Times New Roman"/>
        </w:rPr>
        <w:t xml:space="preserve">the </w:t>
      </w:r>
      <w:r w:rsidR="00F74657">
        <w:rPr>
          <w:rFonts w:cs="Times New Roman"/>
        </w:rPr>
        <w:t>National Centers for Environmental Prediction</w:t>
      </w:r>
      <w:r w:rsidR="00F74657">
        <w:rPr>
          <w:rFonts w:cs="Times New Roman"/>
        </w:rPr>
        <w:t xml:space="preserve"> (</w:t>
      </w:r>
      <w:r w:rsidR="000F3603">
        <w:rPr>
          <w:rFonts w:cs="Times New Roman"/>
        </w:rPr>
        <w:t>NCEP</w:t>
      </w:r>
      <w:r w:rsidR="00F74657">
        <w:rPr>
          <w:rFonts w:cs="Times New Roman"/>
        </w:rPr>
        <w:t>)</w:t>
      </w:r>
      <w:r w:rsidR="000F3603">
        <w:rPr>
          <w:rFonts w:cs="Times New Roman"/>
        </w:rPr>
        <w:t xml:space="preserve"> have</w:t>
      </w:r>
      <w:r w:rsidRPr="00C15FF5">
        <w:rPr>
          <w:rFonts w:cs="Times New Roman"/>
        </w:rPr>
        <w:t xml:space="preserve"> co-sponsored semi-annual ensemble user</w:t>
      </w:r>
      <w:r w:rsidR="00F74657">
        <w:rPr>
          <w:rFonts w:cs="Times New Roman"/>
        </w:rPr>
        <w:t>’</w:t>
      </w:r>
      <w:r w:rsidR="000F3603">
        <w:rPr>
          <w:rFonts w:cs="Times New Roman"/>
        </w:rPr>
        <w:t>s</w:t>
      </w:r>
      <w:r w:rsidRPr="00C15FF5">
        <w:rPr>
          <w:rFonts w:cs="Times New Roman"/>
        </w:rPr>
        <w:t xml:space="preserve"> workshops.  The 7</w:t>
      </w:r>
      <w:r w:rsidRPr="00C15FF5">
        <w:rPr>
          <w:rFonts w:cs="Times New Roman"/>
          <w:vertAlign w:val="superscript"/>
        </w:rPr>
        <w:t>th</w:t>
      </w:r>
      <w:r>
        <w:rPr>
          <w:rFonts w:cs="Times New Roman"/>
        </w:rPr>
        <w:t xml:space="preserve"> </w:t>
      </w:r>
      <w:r w:rsidR="000F3603">
        <w:rPr>
          <w:rFonts w:cs="Times New Roman"/>
        </w:rPr>
        <w:t>edition of the workshop</w:t>
      </w:r>
      <w:r w:rsidRPr="00C15FF5">
        <w:rPr>
          <w:rFonts w:cs="Times New Roman"/>
        </w:rPr>
        <w:t xml:space="preserve"> focused on how to support the </w:t>
      </w:r>
      <w:r w:rsidR="00EE0B90">
        <w:rPr>
          <w:rFonts w:cs="Times New Roman"/>
        </w:rPr>
        <w:t>National Weather Service (</w:t>
      </w:r>
      <w:r w:rsidRPr="00C15FF5">
        <w:rPr>
          <w:rFonts w:cs="Times New Roman"/>
        </w:rPr>
        <w:t>NWS</w:t>
      </w:r>
      <w:r w:rsidR="00EE0B90">
        <w:rPr>
          <w:rFonts w:cs="Times New Roman"/>
        </w:rPr>
        <w:t>)</w:t>
      </w:r>
      <w:r w:rsidRPr="00C15FF5">
        <w:rPr>
          <w:rFonts w:cs="Times New Roman"/>
        </w:rPr>
        <w:t xml:space="preserve"> as it moves toward a seamless operat</w:t>
      </w:r>
      <w:r>
        <w:rPr>
          <w:rFonts w:cs="Times New Roman"/>
        </w:rPr>
        <w:t xml:space="preserve">ional ensemble forecast system </w:t>
      </w:r>
      <w:r w:rsidRPr="00C15FF5">
        <w:rPr>
          <w:rFonts w:cs="Times New Roman"/>
        </w:rPr>
        <w:t>at storm-to global</w:t>
      </w:r>
      <w:r w:rsidR="000F3603">
        <w:rPr>
          <w:rFonts w:cs="Times New Roman"/>
        </w:rPr>
        <w:t xml:space="preserve"> spatial </w:t>
      </w:r>
      <w:r w:rsidRPr="00C15FF5">
        <w:rPr>
          <w:rFonts w:cs="Times New Roman"/>
        </w:rPr>
        <w:t>scales, from short-term to seasonal time scales, and fro</w:t>
      </w:r>
      <w:r>
        <w:rPr>
          <w:rFonts w:cs="Times New Roman"/>
        </w:rPr>
        <w:t xml:space="preserve">m atmosphere-only to ocean-wave </w:t>
      </w:r>
      <w:r w:rsidRPr="00C15FF5">
        <w:rPr>
          <w:rFonts w:cs="Times New Roman"/>
        </w:rPr>
        <w:t xml:space="preserve">coupled ensemble prediction systems.  One of the main goals was to bring </w:t>
      </w:r>
      <w:r w:rsidR="000F3603">
        <w:rPr>
          <w:rFonts w:cs="Times New Roman"/>
        </w:rPr>
        <w:t>together experts</w:t>
      </w:r>
      <w:r w:rsidRPr="00C15FF5">
        <w:rPr>
          <w:rFonts w:cs="Times New Roman"/>
        </w:rPr>
        <w:t xml:space="preserve"> involved in the generation and use of NCEP ensembles.  Another goal was to review progress on the generation and use of operational products since the last meeting in March 2014, and discuss plans for future efforts and collaboration.  The ultimate motivation </w:t>
      </w:r>
      <w:r w:rsidR="000F3603">
        <w:rPr>
          <w:rFonts w:cs="Times New Roman"/>
        </w:rPr>
        <w:t>was</w:t>
      </w:r>
      <w:r w:rsidRPr="00C15FF5">
        <w:rPr>
          <w:rFonts w:cs="Times New Roman"/>
        </w:rPr>
        <w:t xml:space="preserve"> to </w:t>
      </w:r>
      <w:r w:rsidR="000F3603">
        <w:rPr>
          <w:rFonts w:cs="Times New Roman"/>
        </w:rPr>
        <w:t xml:space="preserve">discuss how to </w:t>
      </w:r>
      <w:r w:rsidRPr="00C15FF5">
        <w:rPr>
          <w:rFonts w:cs="Times New Roman"/>
        </w:rPr>
        <w:t>convey forecast uncertainty in a user-relevant form.  Workshops like the</w:t>
      </w:r>
      <w:r w:rsidR="000F3603">
        <w:rPr>
          <w:rFonts w:cs="Times New Roman"/>
        </w:rPr>
        <w:t>se</w:t>
      </w:r>
      <w:r w:rsidRPr="00C15FF5">
        <w:rPr>
          <w:rFonts w:cs="Times New Roman"/>
        </w:rPr>
        <w:t xml:space="preserve"> serve as an excellent mechanism for bringing together a broad range of people working on a similar problem to share information and ideas.</w:t>
      </w:r>
    </w:p>
    <w:p w14:paraId="58874C0B" w14:textId="77777777" w:rsidR="00C15FF5" w:rsidRDefault="00C15FF5" w:rsidP="00F6119E">
      <w:pPr>
        <w:rPr>
          <w:b/>
          <w:u w:val="single"/>
        </w:rPr>
      </w:pPr>
    </w:p>
    <w:p w14:paraId="01646F1B" w14:textId="56EA8115" w:rsidR="00E4297A" w:rsidRPr="009B3A62" w:rsidRDefault="00C15FF5" w:rsidP="00F6119E">
      <w:pPr>
        <w:rPr>
          <w:b/>
          <w:u w:val="single"/>
        </w:rPr>
      </w:pPr>
      <w:r>
        <w:rPr>
          <w:b/>
          <w:u w:val="single"/>
        </w:rPr>
        <w:t>Logistics</w:t>
      </w:r>
      <w:r w:rsidR="005D21E0">
        <w:rPr>
          <w:b/>
          <w:u w:val="single"/>
        </w:rPr>
        <w:t xml:space="preserve"> and </w:t>
      </w:r>
      <w:r>
        <w:rPr>
          <w:b/>
          <w:u w:val="single"/>
        </w:rPr>
        <w:t>Organization</w:t>
      </w:r>
    </w:p>
    <w:p w14:paraId="0506FE35" w14:textId="77777777" w:rsidR="00E4297A" w:rsidRDefault="00E4297A" w:rsidP="00F6119E">
      <w:pPr>
        <w:rPr>
          <w:b/>
        </w:rPr>
      </w:pPr>
    </w:p>
    <w:p w14:paraId="0B2947D5" w14:textId="65BED647" w:rsidR="00C51276" w:rsidRDefault="00C15FF5" w:rsidP="00C15FF5">
      <w:pPr>
        <w:widowControl w:val="0"/>
        <w:autoSpaceDE w:val="0"/>
        <w:autoSpaceDN w:val="0"/>
        <w:adjustRightInd w:val="0"/>
        <w:ind w:firstLine="720"/>
        <w:rPr>
          <w:rFonts w:cs="Times New Roman"/>
        </w:rPr>
      </w:pPr>
      <w:r w:rsidRPr="00C15FF5">
        <w:rPr>
          <w:rFonts w:cs="Times New Roman"/>
        </w:rPr>
        <w:t>In total, over 150 participants attended, with 18 people from NWS Headquarters/</w:t>
      </w:r>
      <w:r w:rsidR="007344D7">
        <w:rPr>
          <w:rFonts w:cs="Times New Roman"/>
        </w:rPr>
        <w:t>National Weather Center</w:t>
      </w:r>
      <w:r w:rsidR="00F74657">
        <w:rPr>
          <w:rFonts w:cs="Times New Roman"/>
        </w:rPr>
        <w:t>/</w:t>
      </w:r>
      <w:r w:rsidR="007344D7">
        <w:rPr>
          <w:rFonts w:cs="Times New Roman"/>
        </w:rPr>
        <w:t xml:space="preserve"> Meteorological Development Laboratory</w:t>
      </w:r>
      <w:r w:rsidR="00F74657">
        <w:rPr>
          <w:rFonts w:cs="Times New Roman"/>
        </w:rPr>
        <w:t>, 45 from NCEP, four</w:t>
      </w:r>
      <w:r w:rsidRPr="00C15FF5">
        <w:rPr>
          <w:rFonts w:cs="Times New Roman"/>
        </w:rPr>
        <w:t xml:space="preserve"> from different NWS regions, 18 from </w:t>
      </w:r>
      <w:r w:rsidR="00F74657">
        <w:rPr>
          <w:rFonts w:cs="Times New Roman"/>
        </w:rPr>
        <w:t>Oceanic and Atmospheric Research, five</w:t>
      </w:r>
      <w:r w:rsidRPr="00C15FF5">
        <w:rPr>
          <w:rFonts w:cs="Times New Roman"/>
        </w:rPr>
        <w:t xml:space="preserve"> from</w:t>
      </w:r>
      <w:r w:rsidR="00F74657">
        <w:rPr>
          <w:rFonts w:cs="Times New Roman"/>
        </w:rPr>
        <w:t xml:space="preserve"> the Department of Defense</w:t>
      </w:r>
      <w:r w:rsidRPr="00C15FF5">
        <w:rPr>
          <w:rFonts w:cs="Times New Roman"/>
        </w:rPr>
        <w:t>, 14 from academia, 12 from private companies, and 33 from international organizations.  A total of 59 oral presentations were given, with six poster presentations.  Five speakers were also invited to present: Dave Novak (</w:t>
      </w:r>
      <w:r w:rsidR="007344D7">
        <w:rPr>
          <w:rFonts w:cs="Times New Roman"/>
        </w:rPr>
        <w:t>Weather Prediction Center</w:t>
      </w:r>
      <w:r w:rsidRPr="00C15FF5">
        <w:rPr>
          <w:rFonts w:cs="Times New Roman"/>
        </w:rPr>
        <w:t>), Dave DeWitt (</w:t>
      </w:r>
      <w:r w:rsidR="007344D7">
        <w:rPr>
          <w:rFonts w:cs="Times New Roman"/>
        </w:rPr>
        <w:t>Climate Prediction Center</w:t>
      </w:r>
      <w:r w:rsidRPr="00C15FF5">
        <w:rPr>
          <w:rFonts w:cs="Times New Roman"/>
        </w:rPr>
        <w:t xml:space="preserve">), Roberto </w:t>
      </w:r>
      <w:proofErr w:type="spellStart"/>
      <w:r w:rsidRPr="00C15FF5">
        <w:rPr>
          <w:rFonts w:cs="Times New Roman"/>
        </w:rPr>
        <w:t>Buizza</w:t>
      </w:r>
      <w:proofErr w:type="spellEnd"/>
      <w:r w:rsidRPr="00C15FF5">
        <w:rPr>
          <w:rFonts w:cs="Times New Roman"/>
        </w:rPr>
        <w:t xml:space="preserve"> (</w:t>
      </w:r>
      <w:r w:rsidR="007344D7">
        <w:rPr>
          <w:rFonts w:cs="Times New Roman"/>
        </w:rPr>
        <w:t>European Centre for Medium-Range Weather Forecasts)</w:t>
      </w:r>
      <w:r w:rsidRPr="00C15FF5">
        <w:rPr>
          <w:rFonts w:cs="Times New Roman"/>
        </w:rPr>
        <w:t>, Nigel Roberts (UK</w:t>
      </w:r>
      <w:r w:rsidR="007344D7">
        <w:rPr>
          <w:rFonts w:cs="Times New Roman"/>
        </w:rPr>
        <w:t xml:space="preserve"> </w:t>
      </w:r>
      <w:r w:rsidRPr="00C15FF5">
        <w:rPr>
          <w:rFonts w:cs="Times New Roman"/>
        </w:rPr>
        <w:t>Met</w:t>
      </w:r>
      <w:r w:rsidR="007344D7">
        <w:rPr>
          <w:rFonts w:cs="Times New Roman"/>
        </w:rPr>
        <w:t xml:space="preserve"> Office</w:t>
      </w:r>
      <w:r w:rsidRPr="00C15FF5">
        <w:rPr>
          <w:rFonts w:cs="Times New Roman"/>
        </w:rPr>
        <w:t>) and Glen Romine (N</w:t>
      </w:r>
      <w:r w:rsidR="007344D7">
        <w:rPr>
          <w:rFonts w:cs="Times New Roman"/>
        </w:rPr>
        <w:t>ational Center for Atmospheric Research</w:t>
      </w:r>
      <w:r w:rsidRPr="00C15FF5">
        <w:rPr>
          <w:rFonts w:cs="Times New Roman"/>
        </w:rPr>
        <w:t>).  A total of nine main sessions with three joint sessions were needed to cover all topics and all time scales, with reports from NCEP service centers, WFOs, and private users.  An update and review of all ensemble forecast systems was as included, in addition to research community studies, and current exchange between national and international centers.  Open discussions were also held, related to user requirements with regard to NCEP's operational plan, international collaboration, and research-to-operations/operations-to-research.</w:t>
      </w:r>
    </w:p>
    <w:p w14:paraId="51B27F2C" w14:textId="77777777" w:rsidR="00C15FF5" w:rsidRDefault="00C15FF5" w:rsidP="00C15FF5">
      <w:pPr>
        <w:widowControl w:val="0"/>
        <w:autoSpaceDE w:val="0"/>
        <w:autoSpaceDN w:val="0"/>
        <w:adjustRightInd w:val="0"/>
        <w:rPr>
          <w:rFonts w:cs="Times New Roman"/>
        </w:rPr>
      </w:pPr>
    </w:p>
    <w:p w14:paraId="1A05BAEA" w14:textId="77777777" w:rsidR="00C15FF5" w:rsidRPr="00C15FF5" w:rsidRDefault="00C15FF5" w:rsidP="00C15FF5">
      <w:pPr>
        <w:rPr>
          <w:rFonts w:cs="Times New Roman"/>
        </w:rPr>
      </w:pPr>
      <w:r w:rsidRPr="00C15FF5">
        <w:rPr>
          <w:rFonts w:cs="Times New Roman"/>
        </w:rPr>
        <w:lastRenderedPageBreak/>
        <w:t>For further information regarding workshop organization, please see: http://www.dtcenter.org/events/workshops16/ensembles/</w:t>
      </w:r>
    </w:p>
    <w:p w14:paraId="21527934" w14:textId="77777777" w:rsidR="00C15FF5" w:rsidRDefault="00C15FF5" w:rsidP="00C15FF5">
      <w:pPr>
        <w:widowControl w:val="0"/>
        <w:autoSpaceDE w:val="0"/>
        <w:autoSpaceDN w:val="0"/>
        <w:adjustRightInd w:val="0"/>
        <w:rPr>
          <w:rFonts w:cs="Times New Roman"/>
        </w:rPr>
      </w:pPr>
    </w:p>
    <w:p w14:paraId="49B574F2" w14:textId="171C7702" w:rsidR="00C51276" w:rsidRPr="009B3A62" w:rsidRDefault="00C15FF5" w:rsidP="003A7174">
      <w:pPr>
        <w:widowControl w:val="0"/>
        <w:autoSpaceDE w:val="0"/>
        <w:autoSpaceDN w:val="0"/>
        <w:adjustRightInd w:val="0"/>
        <w:rPr>
          <w:rFonts w:cs="Times New Roman"/>
          <w:b/>
          <w:u w:val="single"/>
        </w:rPr>
      </w:pPr>
      <w:r>
        <w:rPr>
          <w:rFonts w:cs="Times New Roman"/>
          <w:b/>
          <w:u w:val="single"/>
        </w:rPr>
        <w:t>Outcome</w:t>
      </w:r>
    </w:p>
    <w:p w14:paraId="51543517" w14:textId="77777777" w:rsidR="00C51276" w:rsidRDefault="00C51276" w:rsidP="003A7174">
      <w:pPr>
        <w:widowControl w:val="0"/>
        <w:autoSpaceDE w:val="0"/>
        <w:autoSpaceDN w:val="0"/>
        <w:adjustRightInd w:val="0"/>
        <w:rPr>
          <w:rFonts w:cs="Times New Roman"/>
        </w:rPr>
      </w:pPr>
    </w:p>
    <w:p w14:paraId="6C37A4E8" w14:textId="234106EA" w:rsidR="008331BF" w:rsidRDefault="00CE08BB" w:rsidP="00C15FF5">
      <w:pPr>
        <w:widowControl w:val="0"/>
        <w:tabs>
          <w:tab w:val="left" w:pos="5220"/>
        </w:tabs>
        <w:autoSpaceDE w:val="0"/>
        <w:autoSpaceDN w:val="0"/>
        <w:adjustRightInd w:val="0"/>
        <w:ind w:firstLine="720"/>
        <w:rPr>
          <w:rFonts w:cs="Times New Roman"/>
        </w:rPr>
      </w:pPr>
      <w:r>
        <w:rPr>
          <w:rFonts w:cs="Times New Roman"/>
        </w:rPr>
        <w:t>A major recommendation is that ensemble development must be done in</w:t>
      </w:r>
      <w:r w:rsidR="008331BF">
        <w:rPr>
          <w:rFonts w:cs="Times New Roman"/>
        </w:rPr>
        <w:t xml:space="preserve"> concert with the</w:t>
      </w:r>
      <w:r w:rsidR="00C15FF5" w:rsidRPr="00C15FF5">
        <w:rPr>
          <w:rFonts w:cs="Times New Roman"/>
        </w:rPr>
        <w:t xml:space="preserve"> unification of the NCEP production suite</w:t>
      </w:r>
      <w:r w:rsidR="008331BF">
        <w:rPr>
          <w:rFonts w:cs="Times New Roman"/>
        </w:rPr>
        <w:t xml:space="preserve">.  Currently, NCEP employs </w:t>
      </w:r>
      <w:r w:rsidR="00570624">
        <w:rPr>
          <w:rFonts w:cs="Times New Roman"/>
        </w:rPr>
        <w:t>a range of deterministic and ensemble mesoscale</w:t>
      </w:r>
      <w:r w:rsidR="008331BF">
        <w:rPr>
          <w:rFonts w:cs="Times New Roman"/>
        </w:rPr>
        <w:t xml:space="preserve"> and </w:t>
      </w:r>
      <w:r w:rsidR="00570624">
        <w:rPr>
          <w:rFonts w:cs="Times New Roman"/>
        </w:rPr>
        <w:t xml:space="preserve">global models, but will be reducing that number in the future following recommendations from the </w:t>
      </w:r>
      <w:r w:rsidR="00F74657">
        <w:rPr>
          <w:rFonts w:cs="Times New Roman"/>
        </w:rPr>
        <w:t>UCACN Model Advisory Committee</w:t>
      </w:r>
      <w:r w:rsidR="008E3435">
        <w:rPr>
          <w:rFonts w:cs="Times New Roman"/>
        </w:rPr>
        <w:t xml:space="preserve"> (UMAC)</w:t>
      </w:r>
      <w:r w:rsidR="00570624">
        <w:rPr>
          <w:rFonts w:cs="Times New Roman"/>
        </w:rPr>
        <w:t xml:space="preserve">.  One step toward this unification involves the selection of the </w:t>
      </w:r>
      <w:r w:rsidR="008E3435">
        <w:rPr>
          <w:rFonts w:cs="Times New Roman"/>
        </w:rPr>
        <w:t>Geophysical Fluid Dynamics Laboratory (</w:t>
      </w:r>
      <w:r w:rsidR="00570624">
        <w:rPr>
          <w:rFonts w:cs="Times New Roman"/>
        </w:rPr>
        <w:t>GFDL</w:t>
      </w:r>
      <w:r w:rsidR="008E3435">
        <w:rPr>
          <w:rFonts w:cs="Times New Roman"/>
        </w:rPr>
        <w:t>)</w:t>
      </w:r>
      <w:r w:rsidR="00570624">
        <w:rPr>
          <w:rFonts w:cs="Times New Roman"/>
        </w:rPr>
        <w:t xml:space="preserve"> FV3 </w:t>
      </w:r>
      <w:r w:rsidR="005D21E0">
        <w:rPr>
          <w:rFonts w:cs="Times New Roman"/>
        </w:rPr>
        <w:t xml:space="preserve">dynamic core </w:t>
      </w:r>
      <w:r w:rsidR="00570624">
        <w:rPr>
          <w:rFonts w:cs="Times New Roman"/>
        </w:rPr>
        <w:t xml:space="preserve">to replace the current </w:t>
      </w:r>
      <w:r w:rsidR="005D21E0">
        <w:rPr>
          <w:rFonts w:cs="Times New Roman"/>
        </w:rPr>
        <w:t xml:space="preserve">Global Spectral Model (GSM) </w:t>
      </w:r>
      <w:r w:rsidR="00570624">
        <w:rPr>
          <w:rFonts w:cs="Times New Roman"/>
        </w:rPr>
        <w:t>for</w:t>
      </w:r>
      <w:r w:rsidR="00817898">
        <w:rPr>
          <w:rFonts w:cs="Times New Roman"/>
        </w:rPr>
        <w:t xml:space="preserve"> both deterministic and ensemble</w:t>
      </w:r>
      <w:r w:rsidR="00570624">
        <w:rPr>
          <w:rFonts w:cs="Times New Roman"/>
        </w:rPr>
        <w:t xml:space="preserve"> global modeling.  In addition, </w:t>
      </w:r>
      <w:r w:rsidR="00817898">
        <w:rPr>
          <w:rFonts w:cs="Times New Roman"/>
        </w:rPr>
        <w:t>the last upgrade to the</w:t>
      </w:r>
      <w:r w:rsidR="00F74657">
        <w:rPr>
          <w:rFonts w:cs="Times New Roman"/>
        </w:rPr>
        <w:t xml:space="preserve"> North American Model</w:t>
      </w:r>
      <w:r w:rsidR="00817898">
        <w:rPr>
          <w:rFonts w:cs="Times New Roman"/>
        </w:rPr>
        <w:t xml:space="preserve"> will be implemented </w:t>
      </w:r>
      <w:r>
        <w:rPr>
          <w:rFonts w:cs="Times New Roman"/>
        </w:rPr>
        <w:t xml:space="preserve">operationally </w:t>
      </w:r>
      <w:r w:rsidR="00817898">
        <w:rPr>
          <w:rFonts w:cs="Times New Roman"/>
        </w:rPr>
        <w:t xml:space="preserve">shortly, followed by potential future replacement by the </w:t>
      </w:r>
      <w:r w:rsidR="00570624">
        <w:rPr>
          <w:rFonts w:cs="Times New Roman"/>
        </w:rPr>
        <w:t xml:space="preserve">FV3 for </w:t>
      </w:r>
      <w:r>
        <w:rPr>
          <w:rFonts w:cs="Times New Roman"/>
        </w:rPr>
        <w:t xml:space="preserve">regional </w:t>
      </w:r>
      <w:r w:rsidR="00570624">
        <w:rPr>
          <w:rFonts w:cs="Times New Roman"/>
        </w:rPr>
        <w:t xml:space="preserve">modeling.  Therefore, </w:t>
      </w:r>
      <w:r w:rsidR="00250D0F">
        <w:rPr>
          <w:rFonts w:cs="Times New Roman"/>
        </w:rPr>
        <w:t xml:space="preserve">close collaboration with NCEP and </w:t>
      </w:r>
      <w:r w:rsidR="00570624">
        <w:rPr>
          <w:rFonts w:cs="Times New Roman"/>
        </w:rPr>
        <w:t>a concerted effort to work on ensemble development in the context of this model unification is</w:t>
      </w:r>
      <w:r w:rsidR="00250D0F">
        <w:rPr>
          <w:rFonts w:cs="Times New Roman"/>
        </w:rPr>
        <w:t xml:space="preserve"> extremely</w:t>
      </w:r>
      <w:r w:rsidR="00570624">
        <w:rPr>
          <w:rFonts w:cs="Times New Roman"/>
        </w:rPr>
        <w:t xml:space="preserve"> important.</w:t>
      </w:r>
    </w:p>
    <w:p w14:paraId="3B483954" w14:textId="285E2C85" w:rsidR="00CD25B3" w:rsidRDefault="00250D0F" w:rsidP="00C15FF5">
      <w:pPr>
        <w:widowControl w:val="0"/>
        <w:tabs>
          <w:tab w:val="left" w:pos="5220"/>
        </w:tabs>
        <w:autoSpaceDE w:val="0"/>
        <w:autoSpaceDN w:val="0"/>
        <w:adjustRightInd w:val="0"/>
        <w:ind w:firstLine="720"/>
        <w:rPr>
          <w:rFonts w:cs="Times New Roman"/>
        </w:rPr>
      </w:pPr>
      <w:r>
        <w:rPr>
          <w:rFonts w:cs="Times New Roman"/>
        </w:rPr>
        <w:t>Another key recommendation was to improve</w:t>
      </w:r>
      <w:r w:rsidR="00C15FF5" w:rsidRPr="00C15FF5">
        <w:rPr>
          <w:rFonts w:cs="Times New Roman"/>
        </w:rPr>
        <w:t xml:space="preserve"> coordination and collaboration between resear</w:t>
      </w:r>
      <w:r>
        <w:rPr>
          <w:rFonts w:cs="Times New Roman"/>
        </w:rPr>
        <w:t>ch, development, and operation</w:t>
      </w:r>
      <w:r w:rsidR="00CE08BB">
        <w:rPr>
          <w:rFonts w:cs="Times New Roman"/>
        </w:rPr>
        <w:t>al</w:t>
      </w:r>
      <w:r>
        <w:rPr>
          <w:rFonts w:cs="Times New Roman"/>
        </w:rPr>
        <w:t xml:space="preserve"> centers.  Presentations </w:t>
      </w:r>
      <w:r w:rsidR="00CE08BB">
        <w:rPr>
          <w:rFonts w:cs="Times New Roman"/>
        </w:rPr>
        <w:t xml:space="preserve">from a number of different groups </w:t>
      </w:r>
      <w:r>
        <w:rPr>
          <w:rFonts w:cs="Times New Roman"/>
        </w:rPr>
        <w:t>were made representing work being conducted at all resolutions and time scales, which illustrate</w:t>
      </w:r>
      <w:r w:rsidR="00CE08BB">
        <w:rPr>
          <w:rFonts w:cs="Times New Roman"/>
        </w:rPr>
        <w:t>s</w:t>
      </w:r>
      <w:r>
        <w:rPr>
          <w:rFonts w:cs="Times New Roman"/>
        </w:rPr>
        <w:t xml:space="preserve"> potential pathways for future collaboration.  For example, Glen Romine of NCAR presented work on the NCAR ensemble, </w:t>
      </w:r>
      <w:r w:rsidR="002823E5">
        <w:rPr>
          <w:rFonts w:cs="Times New Roman"/>
        </w:rPr>
        <w:t xml:space="preserve">Isidora Jankov presented </w:t>
      </w:r>
      <w:r w:rsidR="008E3435">
        <w:rPr>
          <w:rFonts w:cs="Times New Roman"/>
        </w:rPr>
        <w:t xml:space="preserve">NOAA Global Systems Division </w:t>
      </w:r>
      <w:r w:rsidR="002823E5">
        <w:rPr>
          <w:rFonts w:cs="Times New Roman"/>
        </w:rPr>
        <w:t xml:space="preserve">efforts to introduce stochastic physic perturbations into a </w:t>
      </w:r>
      <w:r w:rsidR="008E3435">
        <w:rPr>
          <w:rFonts w:cs="Times New Roman"/>
        </w:rPr>
        <w:t>High-Resolution Rapid Refresh (</w:t>
      </w:r>
      <w:r w:rsidR="002823E5">
        <w:rPr>
          <w:rFonts w:cs="Times New Roman"/>
        </w:rPr>
        <w:t>HRRR</w:t>
      </w:r>
      <w:r w:rsidR="008E3435">
        <w:rPr>
          <w:rFonts w:cs="Times New Roman"/>
        </w:rPr>
        <w:t>)</w:t>
      </w:r>
      <w:r w:rsidR="002823E5">
        <w:rPr>
          <w:rFonts w:cs="Times New Roman"/>
        </w:rPr>
        <w:t xml:space="preserve">-based ensemble, and Phil </w:t>
      </w:r>
      <w:proofErr w:type="spellStart"/>
      <w:r w:rsidR="00CE08BB">
        <w:rPr>
          <w:rFonts w:cs="Times New Roman"/>
        </w:rPr>
        <w:t>Pegion</w:t>
      </w:r>
      <w:proofErr w:type="spellEnd"/>
      <w:r w:rsidR="00CE08BB">
        <w:rPr>
          <w:rFonts w:cs="Times New Roman"/>
        </w:rPr>
        <w:t xml:space="preserve"> </w:t>
      </w:r>
      <w:r w:rsidR="002823E5">
        <w:rPr>
          <w:rFonts w:cs="Times New Roman"/>
        </w:rPr>
        <w:t>of</w:t>
      </w:r>
      <w:r w:rsidR="008E3435">
        <w:rPr>
          <w:rFonts w:cs="Times New Roman"/>
        </w:rPr>
        <w:t xml:space="preserve"> the</w:t>
      </w:r>
      <w:r w:rsidR="002823E5">
        <w:rPr>
          <w:rFonts w:cs="Times New Roman"/>
        </w:rPr>
        <w:t xml:space="preserve"> </w:t>
      </w:r>
      <w:r w:rsidR="008E3435">
        <w:rPr>
          <w:rFonts w:cs="Times New Roman"/>
        </w:rPr>
        <w:t>Physical Sciences Division of NOAA</w:t>
      </w:r>
      <w:r w:rsidR="002823E5">
        <w:rPr>
          <w:rFonts w:cs="Times New Roman"/>
        </w:rPr>
        <w:t xml:space="preserve"> spoke about stochastic parameterization within the GFS ensemble.</w:t>
      </w:r>
      <w:r w:rsidR="00CD25B3">
        <w:rPr>
          <w:rFonts w:cs="Times New Roman"/>
        </w:rPr>
        <w:t xml:space="preserve">  On longer time scales, Shan Sun presented work on sub-seasonal forecasting within a </w:t>
      </w:r>
      <w:r w:rsidR="00817898">
        <w:rPr>
          <w:rFonts w:cs="Times New Roman"/>
        </w:rPr>
        <w:t>combined CFS/FIM-HYCOM ensemble</w:t>
      </w:r>
      <w:r w:rsidR="00CD25B3">
        <w:rPr>
          <w:rFonts w:cs="Times New Roman"/>
        </w:rPr>
        <w:t>.</w:t>
      </w:r>
      <w:r w:rsidR="002823E5">
        <w:rPr>
          <w:rFonts w:cs="Times New Roman"/>
        </w:rPr>
        <w:t xml:space="preserve">  Projects from </w:t>
      </w:r>
      <w:r w:rsidR="00CD25B3">
        <w:rPr>
          <w:rFonts w:cs="Times New Roman"/>
        </w:rPr>
        <w:t>these four</w:t>
      </w:r>
      <w:r w:rsidR="002823E5">
        <w:rPr>
          <w:rFonts w:cs="Times New Roman"/>
        </w:rPr>
        <w:t xml:space="preserve"> different groups provide ample opportunity for collaboration, and work has already begun to facilitate this</w:t>
      </w:r>
      <w:r w:rsidR="00CD25B3">
        <w:rPr>
          <w:rFonts w:cs="Times New Roman"/>
        </w:rPr>
        <w:t xml:space="preserve"> interaction.</w:t>
      </w:r>
    </w:p>
    <w:p w14:paraId="08FE50C1" w14:textId="1C5C7D56" w:rsidR="000E701E" w:rsidRDefault="000E701E" w:rsidP="00C15FF5">
      <w:pPr>
        <w:widowControl w:val="0"/>
        <w:tabs>
          <w:tab w:val="left" w:pos="5220"/>
        </w:tabs>
        <w:autoSpaceDE w:val="0"/>
        <w:autoSpaceDN w:val="0"/>
        <w:adjustRightInd w:val="0"/>
        <w:ind w:firstLine="720"/>
        <w:rPr>
          <w:rFonts w:cs="Times New Roman"/>
        </w:rPr>
      </w:pPr>
      <w:r>
        <w:rPr>
          <w:rFonts w:cs="Times New Roman"/>
        </w:rPr>
        <w:t xml:space="preserve">A current example of this kind of collaboration exists at the </w:t>
      </w:r>
      <w:r w:rsidR="00CE08BB">
        <w:rPr>
          <w:rFonts w:cs="Times New Roman"/>
        </w:rPr>
        <w:t>H</w:t>
      </w:r>
      <w:r>
        <w:rPr>
          <w:rFonts w:cs="Times New Roman"/>
        </w:rPr>
        <w:t xml:space="preserve">azardous </w:t>
      </w:r>
      <w:r w:rsidR="00CE08BB">
        <w:rPr>
          <w:rFonts w:cs="Times New Roman"/>
        </w:rPr>
        <w:t>W</w:t>
      </w:r>
      <w:r>
        <w:rPr>
          <w:rFonts w:cs="Times New Roman"/>
        </w:rPr>
        <w:t xml:space="preserve">eather </w:t>
      </w:r>
      <w:r w:rsidR="00CE08BB">
        <w:rPr>
          <w:rFonts w:cs="Times New Roman"/>
        </w:rPr>
        <w:t>T</w:t>
      </w:r>
      <w:r>
        <w:rPr>
          <w:rFonts w:cs="Times New Roman"/>
        </w:rPr>
        <w:t>estbed, w</w:t>
      </w:r>
      <w:r w:rsidR="00817898">
        <w:rPr>
          <w:rFonts w:cs="Times New Roman"/>
        </w:rPr>
        <w:t>hich takes place every spring</w:t>
      </w:r>
      <w:r>
        <w:rPr>
          <w:rFonts w:cs="Times New Roman"/>
        </w:rPr>
        <w:t xml:space="preserve"> at NSSL.  The Community Leveraged Unified Ensemble (CLUE) represents an effort to combine multiple deterministic and ensemble members using the same mod</w:t>
      </w:r>
      <w:r w:rsidR="005B11D7">
        <w:rPr>
          <w:rFonts w:cs="Times New Roman"/>
        </w:rPr>
        <w:t>el specifications to create a “super”-</w:t>
      </w:r>
      <w:r>
        <w:rPr>
          <w:rFonts w:cs="Times New Roman"/>
        </w:rPr>
        <w:t xml:space="preserve">ensemble that can be analyzed for effective convective-allowing ensemble design.  Adam Clark of </w:t>
      </w:r>
      <w:r w:rsidR="008E3435">
        <w:rPr>
          <w:rFonts w:cs="Times New Roman"/>
        </w:rPr>
        <w:t>the National Severe Storms Laboratory</w:t>
      </w:r>
      <w:r>
        <w:rPr>
          <w:rFonts w:cs="Times New Roman"/>
        </w:rPr>
        <w:t xml:space="preserve"> presented work on the CLUE, showcasing how it provides an opportunity for collaboration between academic, government, and research</w:t>
      </w:r>
      <w:r w:rsidR="00CE08BB">
        <w:rPr>
          <w:rFonts w:cs="Times New Roman"/>
        </w:rPr>
        <w:t>-</w:t>
      </w:r>
      <w:r>
        <w:rPr>
          <w:rFonts w:cs="Times New Roman"/>
        </w:rPr>
        <w:t xml:space="preserve">based organizations. </w:t>
      </w:r>
    </w:p>
    <w:p w14:paraId="762C3ACB" w14:textId="7E682F96" w:rsidR="00250D0F" w:rsidRDefault="00CE08BB" w:rsidP="00C15FF5">
      <w:pPr>
        <w:widowControl w:val="0"/>
        <w:tabs>
          <w:tab w:val="left" w:pos="5220"/>
        </w:tabs>
        <w:autoSpaceDE w:val="0"/>
        <w:autoSpaceDN w:val="0"/>
        <w:adjustRightInd w:val="0"/>
        <w:ind w:firstLine="720"/>
        <w:rPr>
          <w:rFonts w:cs="Times New Roman"/>
        </w:rPr>
      </w:pPr>
      <w:r>
        <w:rPr>
          <w:rFonts w:cs="Times New Roman"/>
        </w:rPr>
        <w:t>The need for enhanced</w:t>
      </w:r>
      <w:r w:rsidR="00CD25B3" w:rsidRPr="00C15FF5">
        <w:rPr>
          <w:rFonts w:cs="Times New Roman"/>
        </w:rPr>
        <w:t xml:space="preserve"> international coordination and collaboration</w:t>
      </w:r>
      <w:r w:rsidR="002823E5">
        <w:rPr>
          <w:rFonts w:cs="Times New Roman"/>
        </w:rPr>
        <w:t xml:space="preserve"> </w:t>
      </w:r>
      <w:r w:rsidR="00CD25B3">
        <w:rPr>
          <w:rFonts w:cs="Times New Roman"/>
        </w:rPr>
        <w:t xml:space="preserve">was also an important conclusion from the workshop.  </w:t>
      </w:r>
      <w:r w:rsidR="00FF6C16">
        <w:rPr>
          <w:rFonts w:cs="Times New Roman"/>
        </w:rPr>
        <w:t xml:space="preserve">One presenter, </w:t>
      </w:r>
      <w:r w:rsidR="00CD25B3">
        <w:rPr>
          <w:rFonts w:cs="Times New Roman"/>
        </w:rPr>
        <w:t xml:space="preserve">Roberto </w:t>
      </w:r>
      <w:proofErr w:type="spellStart"/>
      <w:r w:rsidR="00CD25B3">
        <w:rPr>
          <w:rFonts w:cs="Times New Roman"/>
        </w:rPr>
        <w:t>Buizza</w:t>
      </w:r>
      <w:proofErr w:type="spellEnd"/>
      <w:r w:rsidR="00FF6C16">
        <w:rPr>
          <w:rFonts w:cs="Times New Roman"/>
        </w:rPr>
        <w:t>, provided</w:t>
      </w:r>
      <w:r w:rsidR="00CD25B3">
        <w:rPr>
          <w:rFonts w:cs="Times New Roman"/>
        </w:rPr>
        <w:t xml:space="preserve"> </w:t>
      </w:r>
      <w:r w:rsidR="007F0393">
        <w:rPr>
          <w:rFonts w:cs="Times New Roman"/>
        </w:rPr>
        <w:t>an overview of</w:t>
      </w:r>
      <w:r w:rsidR="00CD25B3">
        <w:rPr>
          <w:rFonts w:cs="Times New Roman"/>
        </w:rPr>
        <w:t xml:space="preserve"> ECMWF ensemble status and future plans</w:t>
      </w:r>
      <w:r w:rsidR="00FF6C16">
        <w:rPr>
          <w:rFonts w:cs="Times New Roman"/>
        </w:rPr>
        <w:t xml:space="preserve">, illustrating the use of ensembles at multiple scales for both data assimilation and forecasts.  Many of these techniques and findings are relevant for future </w:t>
      </w:r>
      <w:r>
        <w:rPr>
          <w:rFonts w:cs="Times New Roman"/>
        </w:rPr>
        <w:t xml:space="preserve">operational </w:t>
      </w:r>
      <w:r w:rsidR="00FF6C16">
        <w:rPr>
          <w:rFonts w:cs="Times New Roman"/>
        </w:rPr>
        <w:t>ensembles at NCEP</w:t>
      </w:r>
      <w:r>
        <w:rPr>
          <w:rFonts w:cs="Times New Roman"/>
        </w:rPr>
        <w:t>,</w:t>
      </w:r>
      <w:r w:rsidR="00FF6C16">
        <w:rPr>
          <w:rFonts w:cs="Times New Roman"/>
        </w:rPr>
        <w:t xml:space="preserve"> and domestic model developers would benefit from international collaboration, particularly from centers overseas that have already implemented operational </w:t>
      </w:r>
      <w:r>
        <w:rPr>
          <w:rFonts w:cs="Times New Roman"/>
        </w:rPr>
        <w:t xml:space="preserve">high-resolution </w:t>
      </w:r>
      <w:r w:rsidR="00FF6C16">
        <w:rPr>
          <w:rFonts w:cs="Times New Roman"/>
        </w:rPr>
        <w:t>ensembles.</w:t>
      </w:r>
    </w:p>
    <w:p w14:paraId="5D750D63" w14:textId="1E98DF58" w:rsidR="00797C9A" w:rsidRPr="00C15FF5" w:rsidRDefault="00FF6C16" w:rsidP="00C15FF5">
      <w:pPr>
        <w:widowControl w:val="0"/>
        <w:tabs>
          <w:tab w:val="left" w:pos="5220"/>
        </w:tabs>
        <w:autoSpaceDE w:val="0"/>
        <w:autoSpaceDN w:val="0"/>
        <w:adjustRightInd w:val="0"/>
        <w:ind w:firstLine="720"/>
        <w:rPr>
          <w:rFonts w:cs="Times New Roman"/>
          <w:b/>
          <w:u w:val="single"/>
        </w:rPr>
      </w:pPr>
      <w:r>
        <w:rPr>
          <w:rFonts w:cs="Times New Roman"/>
        </w:rPr>
        <w:t xml:space="preserve">Other findings include the need for improved </w:t>
      </w:r>
      <w:r w:rsidR="00C15FF5" w:rsidRPr="00C15FF5">
        <w:rPr>
          <w:rFonts w:cs="Times New Roman"/>
        </w:rPr>
        <w:t xml:space="preserve">data sharing, </w:t>
      </w:r>
      <w:r>
        <w:rPr>
          <w:rFonts w:cs="Times New Roman"/>
        </w:rPr>
        <w:t>enhanced</w:t>
      </w:r>
      <w:r w:rsidR="00C15FF5" w:rsidRPr="00C15FF5">
        <w:rPr>
          <w:rFonts w:cs="Times New Roman"/>
        </w:rPr>
        <w:t xml:space="preserve"> post processing and refor</w:t>
      </w:r>
      <w:r w:rsidR="00CD25B3">
        <w:rPr>
          <w:rFonts w:cs="Times New Roman"/>
        </w:rPr>
        <w:t>ecas</w:t>
      </w:r>
      <w:r w:rsidR="00C15FF5" w:rsidRPr="00C15FF5">
        <w:rPr>
          <w:rFonts w:cs="Times New Roman"/>
        </w:rPr>
        <w:t xml:space="preserve">ts, and the </w:t>
      </w:r>
      <w:r>
        <w:rPr>
          <w:rFonts w:cs="Times New Roman"/>
        </w:rPr>
        <w:t xml:space="preserve">unification of verification </w:t>
      </w:r>
      <w:r w:rsidR="00C15FF5" w:rsidRPr="00C15FF5">
        <w:rPr>
          <w:rFonts w:cs="Times New Roman"/>
        </w:rPr>
        <w:t xml:space="preserve">metrics.  An effort is also needed to focus on evidence-based decision making for model upgrades based on UMAC recommendations.  Finally, consensus was that the </w:t>
      </w:r>
      <w:r w:rsidR="008E3435">
        <w:rPr>
          <w:rFonts w:cs="Times New Roman"/>
        </w:rPr>
        <w:t>World Meteorological Organization</w:t>
      </w:r>
      <w:r w:rsidR="00C15FF5" w:rsidRPr="00C15FF5">
        <w:rPr>
          <w:rFonts w:cs="Times New Roman"/>
        </w:rPr>
        <w:t xml:space="preserve"> may be the best venue for advancing international collaboration through RDP/FDP projects.</w:t>
      </w:r>
    </w:p>
    <w:sectPr w:rsidR="00797C9A" w:rsidRPr="00C15FF5" w:rsidSect="00747A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63D6F"/>
    <w:multiLevelType w:val="hybridMultilevel"/>
    <w:tmpl w:val="F35E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6A"/>
    <w:rsid w:val="00024A6E"/>
    <w:rsid w:val="00044E8D"/>
    <w:rsid w:val="000926C4"/>
    <w:rsid w:val="0009646A"/>
    <w:rsid w:val="000A339C"/>
    <w:rsid w:val="000C41A8"/>
    <w:rsid w:val="000E701E"/>
    <w:rsid w:val="000F3603"/>
    <w:rsid w:val="00160858"/>
    <w:rsid w:val="00250D0F"/>
    <w:rsid w:val="002823E5"/>
    <w:rsid w:val="003A6661"/>
    <w:rsid w:val="003A7174"/>
    <w:rsid w:val="0040004E"/>
    <w:rsid w:val="00484BC5"/>
    <w:rsid w:val="00490AEE"/>
    <w:rsid w:val="00570624"/>
    <w:rsid w:val="005B11D7"/>
    <w:rsid w:val="005D21E0"/>
    <w:rsid w:val="006B3A04"/>
    <w:rsid w:val="007344D7"/>
    <w:rsid w:val="00747A7D"/>
    <w:rsid w:val="00757930"/>
    <w:rsid w:val="00797C9A"/>
    <w:rsid w:val="007E025A"/>
    <w:rsid w:val="007F0393"/>
    <w:rsid w:val="0081483C"/>
    <w:rsid w:val="00817898"/>
    <w:rsid w:val="008331BF"/>
    <w:rsid w:val="008D73FE"/>
    <w:rsid w:val="008E3435"/>
    <w:rsid w:val="00906416"/>
    <w:rsid w:val="00907712"/>
    <w:rsid w:val="00910585"/>
    <w:rsid w:val="00992418"/>
    <w:rsid w:val="009A1F9F"/>
    <w:rsid w:val="009B3A62"/>
    <w:rsid w:val="00A76651"/>
    <w:rsid w:val="00A772ED"/>
    <w:rsid w:val="00AF5C27"/>
    <w:rsid w:val="00AF6E5E"/>
    <w:rsid w:val="00B168A6"/>
    <w:rsid w:val="00BA420E"/>
    <w:rsid w:val="00C15FF5"/>
    <w:rsid w:val="00C51276"/>
    <w:rsid w:val="00C8008A"/>
    <w:rsid w:val="00CD25B3"/>
    <w:rsid w:val="00CE08BB"/>
    <w:rsid w:val="00D179CA"/>
    <w:rsid w:val="00E13A63"/>
    <w:rsid w:val="00E4297A"/>
    <w:rsid w:val="00E468ED"/>
    <w:rsid w:val="00E55C5C"/>
    <w:rsid w:val="00EA51AF"/>
    <w:rsid w:val="00EB339A"/>
    <w:rsid w:val="00EE0B90"/>
    <w:rsid w:val="00F26301"/>
    <w:rsid w:val="00F27194"/>
    <w:rsid w:val="00F6119E"/>
    <w:rsid w:val="00F74657"/>
    <w:rsid w:val="00FF6C1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8115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C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C27"/>
    <w:rPr>
      <w:rFonts w:ascii="Lucida Grande" w:hAnsi="Lucida Grande" w:cs="Lucida Grande"/>
      <w:sz w:val="18"/>
      <w:szCs w:val="18"/>
    </w:rPr>
  </w:style>
  <w:style w:type="table" w:styleId="TableGrid">
    <w:name w:val="Table Grid"/>
    <w:basedOn w:val="TableNormal"/>
    <w:uiPriority w:val="59"/>
    <w:rsid w:val="00A77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25A"/>
    <w:pPr>
      <w:ind w:left="720"/>
      <w:contextualSpacing/>
    </w:pPr>
  </w:style>
  <w:style w:type="character" w:styleId="CommentReference">
    <w:name w:val="annotation reference"/>
    <w:basedOn w:val="DefaultParagraphFont"/>
    <w:uiPriority w:val="99"/>
    <w:semiHidden/>
    <w:unhideWhenUsed/>
    <w:rsid w:val="005D21E0"/>
    <w:rPr>
      <w:sz w:val="18"/>
      <w:szCs w:val="18"/>
    </w:rPr>
  </w:style>
  <w:style w:type="paragraph" w:styleId="CommentText">
    <w:name w:val="annotation text"/>
    <w:basedOn w:val="Normal"/>
    <w:link w:val="CommentTextChar"/>
    <w:uiPriority w:val="99"/>
    <w:semiHidden/>
    <w:unhideWhenUsed/>
    <w:rsid w:val="005D21E0"/>
  </w:style>
  <w:style w:type="character" w:customStyle="1" w:styleId="CommentTextChar">
    <w:name w:val="Comment Text Char"/>
    <w:basedOn w:val="DefaultParagraphFont"/>
    <w:link w:val="CommentText"/>
    <w:uiPriority w:val="99"/>
    <w:semiHidden/>
    <w:rsid w:val="005D21E0"/>
  </w:style>
  <w:style w:type="paragraph" w:styleId="CommentSubject">
    <w:name w:val="annotation subject"/>
    <w:basedOn w:val="CommentText"/>
    <w:next w:val="CommentText"/>
    <w:link w:val="CommentSubjectChar"/>
    <w:uiPriority w:val="99"/>
    <w:semiHidden/>
    <w:unhideWhenUsed/>
    <w:rsid w:val="005D21E0"/>
    <w:rPr>
      <w:b/>
      <w:bCs/>
      <w:sz w:val="20"/>
      <w:szCs w:val="20"/>
    </w:rPr>
  </w:style>
  <w:style w:type="character" w:customStyle="1" w:styleId="CommentSubjectChar">
    <w:name w:val="Comment Subject Char"/>
    <w:basedOn w:val="CommentTextChar"/>
    <w:link w:val="CommentSubject"/>
    <w:uiPriority w:val="99"/>
    <w:semiHidden/>
    <w:rsid w:val="005D21E0"/>
    <w:rPr>
      <w:b/>
      <w:bCs/>
      <w:sz w:val="20"/>
      <w:szCs w:val="20"/>
    </w:rPr>
  </w:style>
  <w:style w:type="character" w:styleId="Hyperlink">
    <w:name w:val="Hyperlink"/>
    <w:basedOn w:val="DefaultParagraphFont"/>
    <w:uiPriority w:val="99"/>
    <w:unhideWhenUsed/>
    <w:rsid w:val="00024A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1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952</Words>
  <Characters>5428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Beck</dc:creator>
  <cp:keywords/>
  <dc:description/>
  <cp:lastModifiedBy>Jeff</cp:lastModifiedBy>
  <cp:revision>10</cp:revision>
  <dcterms:created xsi:type="dcterms:W3CDTF">2017-04-03T22:40:00Z</dcterms:created>
  <dcterms:modified xsi:type="dcterms:W3CDTF">2017-04-03T23:11:00Z</dcterms:modified>
</cp:coreProperties>
</file>